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4F816" w14:textId="77777777" w:rsidR="0001789D" w:rsidRDefault="0001789D" w:rsidP="0001789D">
      <w:pPr>
        <w:rPr>
          <w:rFonts w:ascii="Calibri Light" w:hAnsi="Calibri Light" w:cs="Calibri Light"/>
          <w:sz w:val="20"/>
          <w:szCs w:val="20"/>
          <w:lang w:val="ka-GE"/>
        </w:rPr>
      </w:pPr>
      <w:r>
        <w:rPr>
          <w:rFonts w:ascii="Calibri Light" w:hAnsi="Calibri Light" w:cs="Calibri Light"/>
          <w:lang w:val="ka-GE"/>
        </w:rPr>
        <w:t>   სს საზოგადოება მინა , შემდგომში დამქირავებელი ს/კ 236034830 აცხადებს ტენდერს პერსონალის გადაადგილების სერვისის მომსახურებაზე და სათანამშრომლოდ ეძებს იურიდიულ პირს რომელიც სრულად დააკმაყოფილებს დანართის სახით წარმოდგენილ ტექნიკურ პირობის შესრულებას.  </w:t>
      </w:r>
    </w:p>
    <w:p w14:paraId="645E22C8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 xml:space="preserve"> გთხოვთ დეტალურად გაეცნოთ ყველა მოთხოვნილ პარამეტრს და წარმოადგინოთ თქვენი წინადადება დახურული კონვერტით მისამართზე. </w:t>
      </w:r>
      <w:r>
        <w:rPr>
          <w:rFonts w:ascii="Calibri Light" w:hAnsi="Calibri Light" w:cs="Calibri Light"/>
          <w:b/>
          <w:bCs/>
          <w:lang w:val="ka-GE"/>
        </w:rPr>
        <w:t>მცხეთის მუნიციპალიტეტი, სოფ. ქსანი, 3312  საქართველო</w:t>
      </w:r>
      <w:r>
        <w:rPr>
          <w:rFonts w:ascii="Calibri Light" w:hAnsi="Calibri Light" w:cs="Calibri Light"/>
          <w:lang w:val="ka-GE"/>
        </w:rPr>
        <w:t xml:space="preserve"> (ქსნის მინის ქარხანა)</w:t>
      </w:r>
    </w:p>
    <w:p w14:paraId="0A6934BE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 xml:space="preserve">(კონვერტზე უნდა ეწეროს კომპანიის დასახელება, დანიშნულების საგანი და უნდა იყოს დალუქული) </w:t>
      </w:r>
    </w:p>
    <w:p w14:paraId="01190796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> თუ ამ ეტაპისთვის ყველა მოთხოვნას და სტანდარტს ვერ აკმაყოფილებთ და ამისთვის საჭიროა გონივრული ვადა ასევე გთხოვთ ხარვეზების აღმოსაფხვრელად წარმოადგინოთ მათი აღმოფხვრის გრაფიკი/ვადებით.</w:t>
      </w:r>
    </w:p>
    <w:p w14:paraId="3844BF90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</w:p>
    <w:p w14:paraId="4075C863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>დეტალური ინფორმაციისთვის გთხოვთ დაგვიკავშირდეთ:</w:t>
      </w:r>
    </w:p>
    <w:p w14:paraId="01955170" w14:textId="77777777" w:rsidR="0001789D" w:rsidRDefault="0001789D" w:rsidP="0001789D">
      <w:pPr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</w:rPr>
        <w:t xml:space="preserve">M: +995 577 009 330 </w:t>
      </w:r>
    </w:p>
    <w:p w14:paraId="5861F680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  <w:r>
        <w:rPr>
          <w:rFonts w:ascii="Calibri Light" w:hAnsi="Calibri Light" w:cs="Calibri Light"/>
          <w:lang w:val="ka-GE"/>
        </w:rPr>
        <w:t>ადმინისტრაციის ხემძღვანელი მაია კეკელია</w:t>
      </w:r>
    </w:p>
    <w:p w14:paraId="413A6AE9" w14:textId="77777777" w:rsidR="0001789D" w:rsidRDefault="0001789D" w:rsidP="0001789D">
      <w:pPr>
        <w:rPr>
          <w:rFonts w:ascii="Calibri Light" w:hAnsi="Calibri Light" w:cs="Calibri Light"/>
          <w:lang w:val="ka-GE"/>
        </w:rPr>
      </w:pPr>
    </w:p>
    <w:p w14:paraId="79244CD9" w14:textId="77777777" w:rsidR="0001789D" w:rsidRDefault="0001789D" w:rsidP="0001789D">
      <w:pPr>
        <w:rPr>
          <w:rFonts w:ascii="Calibri Light" w:hAnsi="Calibri Light" w:cs="Calibri Light"/>
          <w:b/>
          <w:bCs/>
          <w:color w:val="002060"/>
          <w:sz w:val="24"/>
          <w:szCs w:val="24"/>
          <w:lang w:val="ka-GE"/>
        </w:rPr>
      </w:pPr>
      <w:r>
        <w:rPr>
          <w:rFonts w:ascii="Calibri Light" w:hAnsi="Calibri Light" w:cs="Calibri Light"/>
          <w:b/>
          <w:bCs/>
          <w:color w:val="002060"/>
          <w:sz w:val="24"/>
          <w:szCs w:val="24"/>
          <w:lang w:val="ka-GE"/>
        </w:rPr>
        <w:t>სატენდერო პირობის წარმოდგენის ბოლო ვადაა 2022 წლის 11 მარტი 17:00-სთ ამდე</w:t>
      </w:r>
    </w:p>
    <w:p w14:paraId="00A529BB" w14:textId="77777777" w:rsidR="0001789D" w:rsidRDefault="0001789D" w:rsidP="0001789D">
      <w:pPr>
        <w:rPr>
          <w:lang w:eastAsia="en-US"/>
        </w:rPr>
      </w:pPr>
    </w:p>
    <w:p w14:paraId="5B3E9903" w14:textId="77777777" w:rsidR="0001789D" w:rsidRDefault="0001789D" w:rsidP="0001789D">
      <w:pPr>
        <w:rPr>
          <w:lang w:eastAsia="en-US"/>
        </w:rPr>
      </w:pPr>
    </w:p>
    <w:p w14:paraId="0B80FD22" w14:textId="77777777" w:rsidR="0001789D" w:rsidRDefault="0001789D" w:rsidP="0001789D">
      <w:pPr>
        <w:rPr>
          <w:rFonts w:ascii="Helvetica" w:hAnsi="Helvetica"/>
          <w:b/>
          <w:bCs/>
          <w:color w:val="1F497D"/>
          <w:lang w:val="en-US"/>
        </w:rPr>
      </w:pPr>
    </w:p>
    <w:p w14:paraId="307D0B99" w14:textId="05D72A0D" w:rsidR="003E4E02" w:rsidRPr="0001789D" w:rsidRDefault="003E4E02" w:rsidP="0001789D"/>
    <w:sectPr w:rsidR="003E4E02" w:rsidRPr="000178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21A0" w14:textId="77777777" w:rsidR="00CF2BF0" w:rsidRDefault="00CF2BF0" w:rsidP="0001789D">
      <w:r>
        <w:separator/>
      </w:r>
    </w:p>
  </w:endnote>
  <w:endnote w:type="continuationSeparator" w:id="0">
    <w:p w14:paraId="6B3474DD" w14:textId="77777777" w:rsidR="00CF2BF0" w:rsidRDefault="00CF2BF0" w:rsidP="0001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32E80" w14:textId="77777777" w:rsidR="00CF2BF0" w:rsidRDefault="00CF2BF0" w:rsidP="0001789D">
      <w:r>
        <w:separator/>
      </w:r>
    </w:p>
  </w:footnote>
  <w:footnote w:type="continuationSeparator" w:id="0">
    <w:p w14:paraId="344128D6" w14:textId="77777777" w:rsidR="00CF2BF0" w:rsidRDefault="00CF2BF0" w:rsidP="0001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1"/>
    <w:rsid w:val="0001789D"/>
    <w:rsid w:val="000C7DEA"/>
    <w:rsid w:val="000D4544"/>
    <w:rsid w:val="000F4E5E"/>
    <w:rsid w:val="002506D2"/>
    <w:rsid w:val="003A774A"/>
    <w:rsid w:val="003B3201"/>
    <w:rsid w:val="003E4E02"/>
    <w:rsid w:val="005B66DA"/>
    <w:rsid w:val="006B7663"/>
    <w:rsid w:val="00712680"/>
    <w:rsid w:val="00751910"/>
    <w:rsid w:val="00796FBE"/>
    <w:rsid w:val="007D3866"/>
    <w:rsid w:val="008332C7"/>
    <w:rsid w:val="00876189"/>
    <w:rsid w:val="00B33858"/>
    <w:rsid w:val="00BE5341"/>
    <w:rsid w:val="00C357E7"/>
    <w:rsid w:val="00CF2BF0"/>
    <w:rsid w:val="00D2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08A80"/>
  <w15:chartTrackingRefBased/>
  <w15:docId w15:val="{FDE5B490-1FFA-454D-AA93-36AABF59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9D"/>
    <w:pPr>
      <w:spacing w:after="0" w:line="240" w:lineRule="auto"/>
    </w:pPr>
    <w:rPr>
      <w:rFonts w:ascii="Calibri" w:hAnsi="Calibri" w:cs="Calibri"/>
      <w:sz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Company>SISECAM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CHOCHIA</dc:creator>
  <cp:keywords/>
  <dc:description/>
  <cp:lastModifiedBy>MIKHEIL CHOCHIA</cp:lastModifiedBy>
  <cp:revision>19</cp:revision>
  <dcterms:created xsi:type="dcterms:W3CDTF">2022-03-02T10:28:00Z</dcterms:created>
  <dcterms:modified xsi:type="dcterms:W3CDTF">2022-03-02T12:04:00Z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2d6dcc-4d2c-4155-bd76-cce3fd7a4f98_Enabled">
    <vt:lpwstr>true</vt:lpwstr>
  </property>
  <property fmtid="{D5CDD505-2E9C-101B-9397-08002B2CF9AE}" pid="3" name="MSIP_Label_b52d6dcc-4d2c-4155-bd76-cce3fd7a4f98_SetDate">
    <vt:lpwstr>2022-03-02T10:28:11Z</vt:lpwstr>
  </property>
  <property fmtid="{D5CDD505-2E9C-101B-9397-08002B2CF9AE}" pid="4" name="MSIP_Label_b52d6dcc-4d2c-4155-bd76-cce3fd7a4f98_Method">
    <vt:lpwstr>Standard</vt:lpwstr>
  </property>
  <property fmtid="{D5CDD505-2E9C-101B-9397-08002B2CF9AE}" pid="5" name="MSIP_Label_b52d6dcc-4d2c-4155-bd76-cce3fd7a4f98_Name">
    <vt:lpwstr>UNRESTRICTED</vt:lpwstr>
  </property>
  <property fmtid="{D5CDD505-2E9C-101B-9397-08002B2CF9AE}" pid="6" name="MSIP_Label_b52d6dcc-4d2c-4155-bd76-cce3fd7a4f98_SiteId">
    <vt:lpwstr>4067565c-d76c-459a-bebf-0d0a802924f8</vt:lpwstr>
  </property>
  <property fmtid="{D5CDD505-2E9C-101B-9397-08002B2CF9AE}" pid="7" name="MSIP_Label_b52d6dcc-4d2c-4155-bd76-cce3fd7a4f98_ActionId">
    <vt:lpwstr>240ce171-ae49-4531-9d0d-da8253e3ed86</vt:lpwstr>
  </property>
  <property fmtid="{D5CDD505-2E9C-101B-9397-08002B2CF9AE}" pid="8" name="MSIP_Label_b52d6dcc-4d2c-4155-bd76-cce3fd7a4f98_ContentBits">
    <vt:lpwstr>0</vt:lpwstr>
  </property>
</Properties>
</file>